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D7C" w:rsidRDefault="00B81D7C">
      <w:bookmarkStart w:id="0" w:name="_GoBack"/>
      <w:bookmarkEnd w:id="0"/>
    </w:p>
    <w:p w:rsidR="00B81D7C" w:rsidRDefault="00B81D7C"/>
    <w:p w:rsidR="00F01C9D" w:rsidRDefault="000840E9">
      <w:r>
        <w:t>Barem Ambalaj</w:t>
      </w:r>
      <w:r w:rsidR="00F01C9D">
        <w:t xml:space="preserve">, çocukların ve genç insanların refahının korunması konusunda sorumluluk üstlenmekte ve bu bağlamda kendi pozisyonunu bir nüfuz aracı olarak kabul etmektedir. </w:t>
      </w:r>
    </w:p>
    <w:p w:rsidR="00F01C9D" w:rsidRDefault="000840E9">
      <w:r>
        <w:t>Barem ambalaj</w:t>
      </w:r>
      <w:r w:rsidR="00F01C9D">
        <w:t xml:space="preserve">, çocuk ve genç işçiler ile çalışmamaktadır fakat çocukların ve genç insanların refahının korunmasına ilişkin sorumluluğunu uygulamada personelini desteklemek için bir Çocuk Koruma Politikası oluşturmuştur. </w:t>
      </w:r>
    </w:p>
    <w:p w:rsidR="00F01C9D" w:rsidRDefault="00F01C9D">
      <w:r>
        <w:t xml:space="preserve">Politika kapsamında çalışmalar gereği temasa geçilen çocukların ve genç insanların korunmasıyla ilgili olarak </w:t>
      </w:r>
      <w:r w:rsidR="000840E9">
        <w:t>Barem Ambalaj</w:t>
      </w:r>
      <w:r w:rsidR="00EE454D">
        <w:t xml:space="preserve"> </w:t>
      </w:r>
      <w:r>
        <w:t xml:space="preserve">için çalışan herkesin sorumlulukları yer almaktadır. Çocukların korunması bağlamında 18 yaşından küçük olanlar çocuk ve genç insan olarak tanımlanmaktadır. </w:t>
      </w:r>
    </w:p>
    <w:p w:rsidR="00F01C9D" w:rsidRDefault="00F01C9D">
      <w:r>
        <w:t xml:space="preserve">Bu politika hem T.C. mevzuatı ve rehberliği hem de diğer ilgili sosyal uygunluk politikaları ve prosedürlerine dayanmakta ve bunları yansıtmaktadır. </w:t>
      </w:r>
    </w:p>
    <w:p w:rsidR="00F01C9D" w:rsidRDefault="00F01C9D">
      <w:r>
        <w:t xml:space="preserve">Yaklaşım çocukların korunması alanındaki “en iyi uygulama” ile tutarlı olacak şekilde geliştirilmiştir. </w:t>
      </w:r>
    </w:p>
    <w:p w:rsidR="00F01C9D" w:rsidRDefault="00F01C9D">
      <w:r>
        <w:t xml:space="preserve">Temel ilkeler şöyledir: </w:t>
      </w:r>
    </w:p>
    <w:p w:rsidR="00F01C9D" w:rsidRDefault="00F01C9D">
      <w:r>
        <w:sym w:font="Symbol" w:char="F0B7"/>
      </w:r>
      <w:r>
        <w:t xml:space="preserve"> Çocukların veya genç insanların refahı en önemli husustur.</w:t>
      </w:r>
    </w:p>
    <w:p w:rsidR="00F01C9D" w:rsidRDefault="00F01C9D">
      <w:r>
        <w:t xml:space="preserve"> </w:t>
      </w:r>
      <w:r>
        <w:sym w:font="Symbol" w:char="F0B7"/>
      </w:r>
      <w:r>
        <w:t xml:space="preserve"> Bütün çocuklar ve gençler, yaş, engellilik, cinsiyet, ırk veya etnik köken, dini inanç ve cinsel kimliğe bakılmaksızın zarar veya istismardan korunma hakkına sahiptir. </w:t>
      </w:r>
    </w:p>
    <w:p w:rsidR="00F01C9D" w:rsidRDefault="00F01C9D">
      <w:r>
        <w:t xml:space="preserve">Çocukların ve genç insanların korunmasını teşvik etmek </w:t>
      </w:r>
      <w:r w:rsidR="000840E9">
        <w:t xml:space="preserve">Barem Ambalaj’ </w:t>
      </w:r>
      <w:proofErr w:type="spellStart"/>
      <w:r w:rsidR="000840E9">
        <w:t>da</w:t>
      </w:r>
      <w:r>
        <w:t>ki</w:t>
      </w:r>
      <w:proofErr w:type="spellEnd"/>
      <w:r>
        <w:t xml:space="preserve"> herkesin sorumluluğundadır. Politikanın takip edilmesinde, personelden her zaman için orantılı davranması, sorunlara karşı sağduyulu olması ve çocuğun refahının korunmasına öncelik vermesi beklenm</w:t>
      </w:r>
      <w:r w:rsidR="002A49E3">
        <w:t>ektedir. Ayrıca, personelin hiç</w:t>
      </w:r>
      <w:r>
        <w:t xml:space="preserve">bir zaman istismarın ileri sürülebileceği durumlara maruz kalmamalarını sağlamak da </w:t>
      </w:r>
      <w:r w:rsidR="000840E9">
        <w:t>Barem Ambalaj’ın</w:t>
      </w:r>
      <w:r w:rsidR="00EE454D">
        <w:t xml:space="preserve"> </w:t>
      </w:r>
      <w:r>
        <w:t xml:space="preserve">’in görevidir. </w:t>
      </w:r>
    </w:p>
    <w:p w:rsidR="00F01C9D" w:rsidRDefault="00F01C9D">
      <w:r>
        <w:t xml:space="preserve">Politikanın, personelin normal çalışma şekillerini sınırlamak gibi bir amacı yoktur, ancak personelin her zaman için bir eylem veya faaliyetin nasıl maksadı dışında algılanabileceğini dikkate alması gerekmektedir.  </w:t>
      </w:r>
    </w:p>
    <w:p w:rsidR="00F01C9D" w:rsidRDefault="000840E9">
      <w:r>
        <w:t xml:space="preserve">İyi Uygulama İlkeleri Barem </w:t>
      </w:r>
      <w:r w:rsidR="004410EC">
        <w:t>Ambalaj;</w:t>
      </w:r>
      <w:r w:rsidR="00F01C9D">
        <w:t xml:space="preserve"> </w:t>
      </w:r>
    </w:p>
    <w:p w:rsidR="00F01C9D" w:rsidRDefault="00F01C9D">
      <w:r>
        <w:sym w:font="Symbol" w:char="F0B7"/>
      </w:r>
      <w:r>
        <w:t xml:space="preserve"> Çocuklara ve genç insanlara özenli, saygılı ve ciddiyetle muamele edilmesini; </w:t>
      </w:r>
    </w:p>
    <w:p w:rsidR="00F01C9D" w:rsidRDefault="00F01C9D">
      <w:r>
        <w:sym w:font="Symbol" w:char="F0B7"/>
      </w:r>
      <w:r>
        <w:t xml:space="preserve"> </w:t>
      </w:r>
      <w:r w:rsidR="000840E9">
        <w:t xml:space="preserve">Barem </w:t>
      </w:r>
      <w:r w:rsidR="004410EC">
        <w:t>Ambalaj için</w:t>
      </w:r>
      <w:r>
        <w:t xml:space="preserve"> çalışanların çocuklar ve genç insanlar tarafından </w:t>
      </w:r>
      <w:r w:rsidR="000840E9">
        <w:t>Barem Ambalaj</w:t>
      </w:r>
      <w:r w:rsidR="00EE454D">
        <w:t xml:space="preserve"> </w:t>
      </w:r>
      <w:r w:rsidR="000840E9">
        <w:t>’</w:t>
      </w:r>
      <w:proofErr w:type="spellStart"/>
      <w:r w:rsidR="000840E9">
        <w:t>ı</w:t>
      </w:r>
      <w:r>
        <w:t>n</w:t>
      </w:r>
      <w:proofErr w:type="spellEnd"/>
      <w:r>
        <w:t xml:space="preserve"> güvenilir temsilcileri olarak algılanmasının kabul edilmesini; </w:t>
      </w:r>
    </w:p>
    <w:p w:rsidR="00F01C9D" w:rsidRDefault="00F01C9D">
      <w:r>
        <w:sym w:font="Symbol" w:char="F0B7"/>
      </w:r>
      <w:r>
        <w:t xml:space="preserve"> Çocuklar ve genç insanlarla açık ve anlaşılır bir şekilde iletişim kurulmasını; </w:t>
      </w:r>
    </w:p>
    <w:p w:rsidR="00F01C9D" w:rsidRDefault="00F01C9D">
      <w:r>
        <w:sym w:font="Symbol" w:char="F0B7"/>
      </w:r>
      <w:r>
        <w:t xml:space="preserve"> Faaliyetlerinde çocukların maruz kalabileceği risklerin değerlendirilmesini; </w:t>
      </w:r>
    </w:p>
    <w:p w:rsidR="000B6274" w:rsidRDefault="00F01C9D">
      <w:r>
        <w:sym w:font="Symbol" w:char="F0B7"/>
      </w:r>
      <w:r>
        <w:t xml:space="preserve"> Sağlık ve emniyet gerekçeleri veya gözetim dışında personelin çocuklar ve genç insanlarla fiziksel temastan kaçınmalarını sağlamayı üstlenmiştir.</w:t>
      </w:r>
    </w:p>
    <w:p w:rsidR="000B6274" w:rsidRPr="000B6274" w:rsidRDefault="000B6274" w:rsidP="000B6274"/>
    <w:p w:rsidR="007E1DD7" w:rsidRPr="004410EC" w:rsidRDefault="0077757E" w:rsidP="0077757E">
      <w:pPr>
        <w:tabs>
          <w:tab w:val="left" w:pos="2700"/>
        </w:tabs>
        <w:rPr>
          <w:b/>
        </w:rPr>
      </w:pPr>
      <w:r>
        <w:rPr>
          <w:rFonts w:ascii="Times New Roman" w:hAnsi="Times New Roman" w:cs="Times New Roman"/>
          <w:noProof/>
          <w:sz w:val="24"/>
          <w:szCs w:val="24"/>
          <w:lang w:eastAsia="tr-T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17145</wp:posOffset>
                </wp:positionV>
                <wp:extent cx="1352550" cy="523875"/>
                <wp:effectExtent l="0" t="0" r="0" b="0"/>
                <wp:wrapSquare wrapText="bothSides"/>
                <wp:docPr id="217" name="Metin Kutusu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52550" cy="5238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7757E" w:rsidRDefault="0077757E" w:rsidP="0077757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METİN KAYA</w:t>
                            </w:r>
                          </w:p>
                          <w:p w:rsidR="0077757E" w:rsidRDefault="0077757E" w:rsidP="0077757E">
                            <w:pPr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GENEL MÜDÜR</w:t>
                            </w:r>
                          </w:p>
                          <w:p w:rsidR="0077757E" w:rsidRDefault="0077757E" w:rsidP="0077757E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Metin Kutusu 217" o:spid="_x0000_s1026" type="#_x0000_t202" style="position:absolute;margin-left:55.3pt;margin-top:1.35pt;width:106.5pt;height:41.25pt;z-index:25165926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" filled="f" stroked="f">
                <v:textbox>
                  <w:txbxContent>
                    <w:p w:rsidR="0077757E" w:rsidRDefault="0077757E" w:rsidP="0077757E">
                      <w:pPr>
                        <w:jc w:val="center"/>
                        <w:rPr>
                          <w:b/>
                        </w:rPr>
                      </w:pPr>
                      <w:bookmarkStart w:id="1" w:name="_GoBack"/>
                      <w:r>
                        <w:rPr>
                          <w:b/>
                        </w:rPr>
                        <w:t>METİN KAYA</w:t>
                      </w:r>
                    </w:p>
                    <w:p w:rsidR="0077757E" w:rsidRDefault="0077757E" w:rsidP="0077757E">
                      <w:pPr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GENEL MÜDÜR</w:t>
                      </w:r>
                    </w:p>
                    <w:bookmarkEnd w:id="1"/>
                    <w:p w:rsidR="0077757E" w:rsidRDefault="0077757E" w:rsidP="0077757E"/>
                  </w:txbxContent>
                </v:textbox>
                <w10:wrap type="square" anchorx="margin"/>
              </v:shape>
            </w:pict>
          </mc:Fallback>
        </mc:AlternateContent>
      </w:r>
      <w:r w:rsidR="00635FB1">
        <w:tab/>
      </w:r>
    </w:p>
    <w:sectPr w:rsidR="007E1DD7" w:rsidRPr="004410EC" w:rsidSect="00635FB1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3246" w:rsidRDefault="00673246" w:rsidP="00F01C9D">
      <w:pPr>
        <w:spacing w:after="0" w:line="240" w:lineRule="auto"/>
      </w:pPr>
      <w:r>
        <w:separator/>
      </w:r>
    </w:p>
  </w:endnote>
  <w:endnote w:type="continuationSeparator" w:id="0">
    <w:p w:rsidR="00673246" w:rsidRDefault="00673246" w:rsidP="00F01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3246" w:rsidRDefault="00673246" w:rsidP="00F01C9D">
      <w:pPr>
        <w:spacing w:after="0" w:line="240" w:lineRule="auto"/>
      </w:pPr>
      <w:r>
        <w:separator/>
      </w:r>
    </w:p>
  </w:footnote>
  <w:footnote w:type="continuationSeparator" w:id="0">
    <w:p w:rsidR="00673246" w:rsidRDefault="00673246" w:rsidP="00F01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01C9D" w:rsidRDefault="00B81D7C" w:rsidP="00B81D7C">
    <w:pPr>
      <w:pStyle w:val="stbilgi"/>
      <w:rPr>
        <w:b/>
        <w:sz w:val="36"/>
      </w:rPr>
    </w:pPr>
    <w:r>
      <w:rPr>
        <w:noProof/>
        <w:lang w:eastAsia="tr-TR"/>
      </w:rPr>
      <w:drawing>
        <wp:inline distT="0" distB="0" distL="0" distR="0">
          <wp:extent cx="876300" cy="542925"/>
          <wp:effectExtent l="0" t="0" r="0" b="9525"/>
          <wp:docPr id="1" name="Resim 1" descr="cid:image002.png@01D3F1D4.1211BEF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Resim 3" descr="cid:image002.png@01D3F1D4.1211BEF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b/>
        <w:sz w:val="32"/>
      </w:rPr>
      <w:t xml:space="preserve">         </w:t>
    </w:r>
    <w:r w:rsidR="00F01C9D" w:rsidRPr="00B81D7C">
      <w:rPr>
        <w:b/>
        <w:sz w:val="36"/>
      </w:rPr>
      <w:t>ÇOCUK VE GENÇLERİN KORUNMASI POLİTİKASI</w:t>
    </w:r>
  </w:p>
  <w:p w:rsidR="00635FB1" w:rsidRPr="00635FB1" w:rsidRDefault="00635FB1" w:rsidP="00635FB1">
    <w:pPr>
      <w:pStyle w:val="stbilgi"/>
      <w:jc w:val="center"/>
      <w:rPr>
        <w:sz w:val="24"/>
      </w:rPr>
    </w:pPr>
    <w:r w:rsidRPr="00635FB1">
      <w:rPr>
        <w:sz w:val="28"/>
      </w:rPr>
      <w:t>BRM-POL-</w:t>
    </w:r>
    <w:proofErr w:type="gramStart"/>
    <w:r w:rsidRPr="00635FB1">
      <w:rPr>
        <w:sz w:val="28"/>
      </w:rPr>
      <w:t>03</w:t>
    </w:r>
    <w:r w:rsidR="003D48E1">
      <w:rPr>
        <w:sz w:val="28"/>
      </w:rPr>
      <w:t xml:space="preserve">     Yayın</w:t>
    </w:r>
    <w:proofErr w:type="gramEnd"/>
    <w:r w:rsidR="003D48E1">
      <w:rPr>
        <w:sz w:val="28"/>
      </w:rPr>
      <w:t xml:space="preserve"> Tarihi:01.05.2017 Rev.0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1C9D"/>
    <w:rsid w:val="000840E9"/>
    <w:rsid w:val="000B6274"/>
    <w:rsid w:val="002A49E3"/>
    <w:rsid w:val="003D48E1"/>
    <w:rsid w:val="004410EC"/>
    <w:rsid w:val="00635FB1"/>
    <w:rsid w:val="00673246"/>
    <w:rsid w:val="0077757E"/>
    <w:rsid w:val="007E1DD7"/>
    <w:rsid w:val="00B81D7C"/>
    <w:rsid w:val="00BB0621"/>
    <w:rsid w:val="00EC4B51"/>
    <w:rsid w:val="00EE454D"/>
    <w:rsid w:val="00F01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01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01C9D"/>
  </w:style>
  <w:style w:type="paragraph" w:styleId="Altbilgi">
    <w:name w:val="footer"/>
    <w:basedOn w:val="Normal"/>
    <w:link w:val="AltbilgiChar"/>
    <w:uiPriority w:val="99"/>
    <w:unhideWhenUsed/>
    <w:rsid w:val="00F01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01C9D"/>
  </w:style>
  <w:style w:type="paragraph" w:styleId="BalonMetni">
    <w:name w:val="Balloon Text"/>
    <w:basedOn w:val="Normal"/>
    <w:link w:val="BalonMetniChar"/>
    <w:uiPriority w:val="99"/>
    <w:semiHidden/>
    <w:unhideWhenUsed/>
    <w:rsid w:val="000840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40E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F01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F01C9D"/>
  </w:style>
  <w:style w:type="paragraph" w:styleId="Altbilgi">
    <w:name w:val="footer"/>
    <w:basedOn w:val="Normal"/>
    <w:link w:val="AltbilgiChar"/>
    <w:uiPriority w:val="99"/>
    <w:unhideWhenUsed/>
    <w:rsid w:val="00F01C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F01C9D"/>
  </w:style>
  <w:style w:type="paragraph" w:styleId="BalonMetni">
    <w:name w:val="Balloon Text"/>
    <w:basedOn w:val="Normal"/>
    <w:link w:val="BalonMetniChar"/>
    <w:uiPriority w:val="99"/>
    <w:semiHidden/>
    <w:unhideWhenUsed/>
    <w:rsid w:val="000840E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840E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4872E.E26E93D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Superfırat Dedi ki</dc:creator>
  <cp:keywords/>
  <dc:description/>
  <cp:lastModifiedBy>Mehmet Parmak</cp:lastModifiedBy>
  <cp:revision>7</cp:revision>
  <cp:lastPrinted>2021-03-22T11:36:00Z</cp:lastPrinted>
  <dcterms:created xsi:type="dcterms:W3CDTF">2018-12-17T14:13:00Z</dcterms:created>
  <dcterms:modified xsi:type="dcterms:W3CDTF">2021-03-22T11:36:00Z</dcterms:modified>
</cp:coreProperties>
</file>